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4B4F" w14:textId="77777777" w:rsidR="004C52FE" w:rsidRDefault="004C52FE" w:rsidP="004C52FE">
      <w:r>
        <w:t>РЕШЕНИЕ № 162 ОТ 18.05.2010 Г. ПО ГР. Д. № 299/2009 Г., Г. К., ІV Г. О. НА ВКС</w:t>
      </w:r>
    </w:p>
    <w:p w14:paraId="61A90856" w14:textId="77777777" w:rsidR="004C52FE" w:rsidRDefault="004C52FE" w:rsidP="004C52FE"/>
    <w:p w14:paraId="2CB1C826" w14:textId="77777777" w:rsidR="004C52FE" w:rsidRDefault="004C52FE" w:rsidP="004C52FE"/>
    <w:p w14:paraId="3B582BC7" w14:textId="77777777" w:rsidR="004C52FE" w:rsidRDefault="004C52FE" w:rsidP="004C52FE">
      <w:r>
        <w:t>ТЕОРИЯТА И ПРАКТИКАТА ВЪЗПРИЕМАТ НАЛИЧИЕТО НА СИСТЕМНИ НАРУШЕНИЯ НА ТРУДОВАТА ДИСЦИПЛИНА, КОГАТО РАБОТНИКЪТ /СЛУЖИТЕЛЯТ/ Е ИЗВЪРШИЛ ТРИ ИЛИ ПОВЕЧЕ НАРУШЕНИЯ. С ОГЛЕД ЗАБРАНАТА ПО ЧЛ. 189, АЛ. 2 ОТ КТ СИСТЕМНОСТ ИМА, КОГАТО И ТРИТЕ НАРУШЕНИЯ ВСЕ ОЩЕ НЕ СА САНКЦИОНИРАНИ, ИЛИ КОГАТО ПОНЕ ЕДНО ОТ ТЯХ НЕ Е САНКЦИОНИРАНО, А НАКАЗАНИЕТО ЗА ОСТАНАЛИТЕ НЕ СА ЗАЛИЧЕНИ ПО РЕДА НА ЧЛ. 197 ИЛИ ЧЛ. 198 ОТ КТ. ПРИ ТРИ САНКЦИОНИРАНИ НАРУШЕНИЯ С НЕЗАЛИЧЕНИ НАКАЗАНИЯ ПОСЛЕДВАЩИТЕ ГИ ОБУСЛАВЯТ ПРЕЦЕНКА ЗА ПО-ВИСОКА ТЯХНА ТЕЖЕСТ, ТЪЙ КАТО СОЧАТ НА СИСТЕМНО ПОВЕДЕНИЕ НА РАБОТНИКА /СЛУЖИТЕЛЯ/ В РАЗРЕЗ С ВМЕНЕНИТЕ МУ ОТ РАБОТОДАТЕЛЯ ЗАДЪЛЖЕНИЯ ВЪВ ВРЪЗКА С ИЗПЪЛНЕНИЕ НА ТРУДОВИТЕ ФУНКЦИИ, И, РЕСПЕКТИВНО, ЗА ПО-ТЕЖКО ДИСЦИПЛИНАРНО НАКАЗАНИЕ. ХИПОТЕЗАТА НА ЧЛ. 189, АЛ. 2 ОТ КТ БИ БИЛА НАЛИЦЕ САМО В СЛУЧАЙ, ЧЕ ЗА ВСИЧКИ НАРУШЕНИЯ, В Т. Ч. И ЗА ПОСЛЕДНОТО, ПРЕДИ ТОВА ВЕЧЕ СА Били НАЛОЖЕНИ ДИСЦИПЛИНАРНИ НАКАЗАНИЯ.</w:t>
      </w:r>
    </w:p>
    <w:p w14:paraId="40944031" w14:textId="77777777" w:rsidR="004C52FE" w:rsidRDefault="004C52FE" w:rsidP="004C52FE">
      <w:r>
        <w:t>Чл. 190, ал. 1, т. 3 от КТ</w:t>
      </w:r>
    </w:p>
    <w:p w14:paraId="126F7BE8" w14:textId="77777777" w:rsidR="004C52FE" w:rsidRDefault="004C52FE" w:rsidP="004C52FE">
      <w:r>
        <w:t>Чл. 193, ал. 1 от КТ</w:t>
      </w:r>
    </w:p>
    <w:p w14:paraId="59F14088" w14:textId="77777777" w:rsidR="004C52FE" w:rsidRDefault="004C52FE" w:rsidP="004C52FE">
      <w:r>
        <w:t>Чл. 189, ал. 2 от КТ</w:t>
      </w:r>
    </w:p>
    <w:p w14:paraId="174585AA" w14:textId="77777777" w:rsidR="004C52FE" w:rsidRDefault="004C52FE" w:rsidP="004C52FE">
      <w:r>
        <w:t>Чл. 344, ал. 1, т. 1 - 3 от КТ</w:t>
      </w:r>
    </w:p>
    <w:p w14:paraId="61257F95" w14:textId="77777777" w:rsidR="004C52FE" w:rsidRDefault="004C52FE" w:rsidP="004C52FE">
      <w:r>
        <w:t>Чл. 290 ГПК</w:t>
      </w:r>
    </w:p>
    <w:p w14:paraId="769C5323" w14:textId="77777777" w:rsidR="004C52FE" w:rsidRDefault="004C52FE" w:rsidP="004C52FE"/>
    <w:p w14:paraId="662E6803" w14:textId="77777777" w:rsidR="004C52FE" w:rsidRDefault="004C52FE" w:rsidP="004C52FE">
      <w:r>
        <w:t>Върховният касационен съд на Република България, състав на Четвърто гражданско отделение, в открито съдебно заседание на шестнадесети февруари две хиляди и десета година в състав:</w:t>
      </w:r>
    </w:p>
    <w:p w14:paraId="1D593680" w14:textId="77777777" w:rsidR="004C52FE" w:rsidRDefault="004C52FE" w:rsidP="004C52FE"/>
    <w:p w14:paraId="028C8633" w14:textId="77777777" w:rsidR="004C52FE" w:rsidRDefault="004C52FE" w:rsidP="004C52FE">
      <w:r>
        <w:t>ПРЕДСЕДАТЕЛ: С. С.</w:t>
      </w:r>
    </w:p>
    <w:p w14:paraId="640500C2" w14:textId="77777777" w:rsidR="004C52FE" w:rsidRDefault="004C52FE" w:rsidP="004C52FE">
      <w:r>
        <w:t>ЧЛЕНОВЕ: Б. Т.</w:t>
      </w:r>
    </w:p>
    <w:p w14:paraId="2EFAEF17" w14:textId="77777777" w:rsidR="004C52FE" w:rsidRDefault="004C52FE" w:rsidP="004C52FE">
      <w:r>
        <w:t>М. Ф.</w:t>
      </w:r>
    </w:p>
    <w:p w14:paraId="6BB32350" w14:textId="77777777" w:rsidR="004C52FE" w:rsidRDefault="004C52FE" w:rsidP="004C52FE"/>
    <w:p w14:paraId="525EABB9" w14:textId="77777777" w:rsidR="004C52FE" w:rsidRDefault="004C52FE" w:rsidP="004C52FE">
      <w:r>
        <w:t>при участието на секретаря Б. Л., изслуша докладваното от съдия Б. Т. гр. дело № 299 по описа за 2009 г. и за да се произнесе, взе предвид:</w:t>
      </w:r>
    </w:p>
    <w:p w14:paraId="14EEB532" w14:textId="77777777" w:rsidR="004C52FE" w:rsidRDefault="004C52FE" w:rsidP="004C52FE"/>
    <w:p w14:paraId="24AA029A" w14:textId="77777777" w:rsidR="004C52FE" w:rsidRDefault="004C52FE" w:rsidP="004C52FE">
      <w:r>
        <w:t xml:space="preserve">Производството е по чл. 290 от ГПК. Образувано е по касационната жалба на рудник "Т" с. Т., община Р., приподписана от юрисконсулт В., срещу въззивното решение на Старозагорския окръжен съд от 24. Х.2008 г. по в.гр. д. № 663/2008 г., с което е оставено в сила решението на РС Р. от </w:t>
      </w:r>
      <w:proofErr w:type="gramStart"/>
      <w:r>
        <w:t>29.І</w:t>
      </w:r>
      <w:proofErr w:type="gramEnd"/>
      <w:r>
        <w:t xml:space="preserve">V.2008 г. по гр. д. № 376/2007 г., с което са уважени предявените от И. Г. К. от гр. С. срещу Р. </w:t>
      </w:r>
      <w:r>
        <w:lastRenderedPageBreak/>
        <w:t>"Т" искове с правно основание чл. 344, ал. 1, т. 1 - 3 от КТ. Касационната жалба съдържа оплаквания за незаконосъобразност и необоснованост - касационни основания по чл. 281, т. 3 от ГПК. Твърди се неправилно приложение на чл. 190, ал. 1, т. 3 и на чл. 189, ал. 2 от КТ. Иска се отмяна на решението и отхвърляне на предявените искове. Претендират се и разноски.</w:t>
      </w:r>
    </w:p>
    <w:p w14:paraId="293293B5" w14:textId="77777777" w:rsidR="004C52FE" w:rsidRDefault="004C52FE" w:rsidP="004C52FE">
      <w:r>
        <w:t>Ответникът по касационната жалба И. Г. К. не е заявил становище пред настоящата инстанция.</w:t>
      </w:r>
    </w:p>
    <w:p w14:paraId="14593E5B" w14:textId="77777777" w:rsidR="004C52FE" w:rsidRDefault="004C52FE" w:rsidP="004C52FE">
      <w:r>
        <w:t>Касационно обжалване на атакуваното въззивно решение е допуснато с определение № 699/</w:t>
      </w:r>
      <w:proofErr w:type="gramStart"/>
      <w:r>
        <w:t>06.V</w:t>
      </w:r>
      <w:proofErr w:type="gramEnd"/>
      <w:r>
        <w:t>ІІ.2009 г. на основание чл. 280, ал. 1, т. 3 от ГПК по материалноправния въпрос "при наличие на три санкционирани дисциплинарни нарушения и незаличени по предвидения в закона ред наложени за тях дисциплинарни наказания налице ли е системност по смисъла на чл. 190, ал. 1, т. 3 от КТ относно четвъртото наложено дисциплинарно наказание със заповед, предмет на съдебния спор". Според ВКС на РБ, състав на ІV ГО, отговорът на този въпрос е положителен.</w:t>
      </w:r>
    </w:p>
    <w:p w14:paraId="3EB9D3FE" w14:textId="77777777" w:rsidR="004C52FE" w:rsidRDefault="004C52FE" w:rsidP="004C52FE">
      <w:r>
        <w:t>В чл. 190, ал. 1, т. 3 от КТ е предвидена възможност за налагане на наказание "дисциплинарно уволнение" за системни нарушения на трудовата дисциплина. Понастоящем в закона липсва легална дефиниция на понятието "системни нарушения". Такова е била дадена с разпоредбата на чл. 7 от Общите правила за вътрешния трудов ред в предприятията /ОПВТРП/, приети с ПМС № 72/30. ХІІ.1986 г., ДВ бр. 11/1987 г., по силата на чл. 181, ал. 4 от КТ в редакцията преди изменението на разпоредбата през 1992 г. по ДВ бр. 100/1992 г. С изменението основанието на ОПВТРП е отменено, като е предвидено право на всеки работодател да издаде правила за вътрешния трудов ред, конкретизиращи правата и задълженията на страните по трудовите правоотношения и уреждащи организацията на труда в предприятието съобразно особеностите на неговата дейност. Няма пречка те да определят и случаите, при които е налице системност на дисциплинарните нарушения. Теорията и практиката възприемат наличието на системни нарушения на трудовата дисциплина, когато работникът /служителят/ е извършил три или повече нарушения. С оглед забраната по чл. 189, ал. 2 от КТ системност има, когато и трите нарушения все още не са санкционирани, или когато поне едно от тях не е санкционирано, а наказанието за останалите не са заличени по реда на чл. 197 или чл. 198 от КТ. При три санкционирани нарушения с незаличени наказания последващите ги обуславят преценка за по-висока тяхна тежест, тъй като сочат на системно поведение на работника /служителя/ в разрез с вменените му от работодателя задължения във връзка с изпълнение на трудовите функции, и, респективно, за по-тежко дисциплинарно наказание. Хипотезата на чл. 189, ал. 2 от КТ би била налице само в случай, че за всички нарушения, в т.ч. и за последното, преди това вече са били наложени дисциплинарни наказания.</w:t>
      </w:r>
    </w:p>
    <w:p w14:paraId="7A06942E" w14:textId="77777777" w:rsidR="004C52FE" w:rsidRDefault="004C52FE" w:rsidP="004C52FE">
      <w:r>
        <w:t>По основателността на касационната жалба:</w:t>
      </w:r>
    </w:p>
    <w:p w14:paraId="696FB1E7" w14:textId="77777777" w:rsidR="004C52FE" w:rsidRDefault="004C52FE" w:rsidP="004C52FE">
      <w:r>
        <w:t xml:space="preserve">За да уважи предявените искове, въззивният съд е приел, че наложеното на ищеца наказание "дисциплинарно уволнение" със заповед № 173/15. ХІ.2007 г. за системни нарушения на трудовата дисциплина е съобразено с изискването на чл. 193, ал. 1 от КТ, но при липса на основанието по чл. 190, т. 3 от КТ. Налице са три нарушения на трудовата дисциплина, извършени на 15.ІІ.2007 г., на 27.ІХ.2007 г. и на 17. Х.2007 г., за които той е наказан и които не са заличени. Наложеното с атакуваната по настоящото дело заповед наказание е четвърто за 2007 г. С издаването на обжалваната заповед работодателят не се е съобразил със забраната по чл. 189, ал. 2 от КТ за едно и също нарушение да се налага повече от едно наказание. Фактическият състав на чл. 190, ал. 1, т. 3 от КТ предпоставя поне едно от нарушенията, обуславящи системност, да не е наказано, за да </w:t>
      </w:r>
      <w:r>
        <w:lastRenderedPageBreak/>
        <w:t>може при оценка на тежестта му като утежняващ признак да се вземат предвид и нарушенията, за които дисциплинарно наказание не е наложено. В разглеждания случай това не е така, тъй като всички нарушения са наказани с влезли в сила заповеди.</w:t>
      </w:r>
    </w:p>
    <w:p w14:paraId="7D08DB3B" w14:textId="77777777" w:rsidR="004C52FE" w:rsidRDefault="004C52FE" w:rsidP="004C52FE">
      <w:r>
        <w:t>Решението е неправилно с оглед на вече изложените при произнасянето по релевирания материалноправен въпрос съображения, които не следва да бъдат повтаряни. За нарушението, предмет на съдебна проверка по настоящото дело, четвърто по ред, наказание е наложено единствено с атакуваната заповед № 173/15. ХІ.2007 г. Налице са били при това положение предпоставките на чл. 190, ал. 1, т. 3 от КТ за характеризиране на това нарушение като системно с оглед и на обстоятелството, че наказанията за предишните три нарушения не са били заличени по чл. 197 или чл. 198 от КТ. Т. не означава, че с тази заповед повторно по смисъла на чл. 189, ал. 2 от КТ са санкционирани и предишните три нарушения, а само, че те са се отразили на тежестта на последното нарушение.</w:t>
      </w:r>
    </w:p>
    <w:p w14:paraId="57CF7159" w14:textId="77777777" w:rsidR="004C52FE" w:rsidRDefault="004C52FE" w:rsidP="004C52FE">
      <w:r>
        <w:t>Като е приел противното, въззивният съд е допуснал нарушение на материалния закон. Това налага разрешаване на спора по същество от настоящата инстанция, тъй като не се налага повтарянето или извършването на нови съдопроизводствени действия, с преценка и на останалите доводи на ищеца за незаконност на уволнението.</w:t>
      </w:r>
    </w:p>
    <w:p w14:paraId="4C3C5A8B" w14:textId="77777777" w:rsidR="004C52FE" w:rsidRDefault="004C52FE" w:rsidP="004C52FE">
      <w:r>
        <w:t>Неоснователен е доводът, че само наказанието за наложеното със заповед № 32/</w:t>
      </w:r>
      <w:proofErr w:type="gramStart"/>
      <w:r>
        <w:t>17.І</w:t>
      </w:r>
      <w:proofErr w:type="gramEnd"/>
      <w:r>
        <w:t>V.2007 г. е влязло в сила, а за останалите две - по заповед № 151/18. Х.2007 г. и по заповед № 162/06. ХІ.2007 г. - сроковете по чл. 358, ал. 1, т. 2 от КТ не са били изтекли към момента на наложеното с последната заповед, предмет на делото, дисциплинарно наказание. Този извод се налага с оглед на обстоятелството, че, както вече бе посочено, системност по смисъла на чл. 190, ал. 1, т. 3 от КТ има и при три или повече несанкционирани нарушения, и че по делото няма данни, а и твърдения на ищеца, наказанията по заповедите № 151 и № 162 да са отменени. Следва да се отбележи в тази връзка, че към момента на приключване на устните състезания пред първоинстанционния съд - 26.ІІ.2008 г. - твърдението на процесуалния представител на ищеца е, че все още не е изтекъл срока, в който ищецът има право да обжалва наложените му с тези заповеди наказания "предупреждение за уволнение", което е необосновано с оглед връчването на заповедите съответно на 25. Х.2007 г. и на 07. ХІ.2007 г.</w:t>
      </w:r>
    </w:p>
    <w:p w14:paraId="426A5FF6" w14:textId="77777777" w:rsidR="004C52FE" w:rsidRDefault="004C52FE" w:rsidP="004C52FE">
      <w:r>
        <w:t>При това положение и тъй като е неоснователен и доводът за несъобразяване на уволнението с изискването на чл. 193, ал. 1 от КТ се налага извод, че наложеното дисциплинарно наказание е законосъобразно, обуславящо неоснователност на предявените искове за отмяната му, за възстановяване на ищеца на работа и за присъждане на обезщетение за оставането му без работа по чл. 225 от КТ.</w:t>
      </w:r>
    </w:p>
    <w:p w14:paraId="05F03591" w14:textId="77777777" w:rsidR="004C52FE" w:rsidRDefault="004C52FE" w:rsidP="004C52FE">
      <w:r>
        <w:t>По изложените съображения и на основание чл. 293, ал. 1 пр.2 от ГПК атакуваното решение следва да бъде отменено и вместо него да се постанови друго, с което предявените искове бъдат отхвърлени.</w:t>
      </w:r>
    </w:p>
    <w:p w14:paraId="6B439CF1" w14:textId="77777777" w:rsidR="004C52FE" w:rsidRDefault="004C52FE" w:rsidP="004C52FE">
      <w:r>
        <w:t>На основание чл. 78, ал. 3 от ГПК на касатора следва да бъдат присъдени 524 лв. разноски за всички инстанции.</w:t>
      </w:r>
    </w:p>
    <w:p w14:paraId="1BE8BC45" w14:textId="77777777" w:rsidR="004C52FE" w:rsidRDefault="004C52FE" w:rsidP="004C52FE">
      <w:r>
        <w:t>Водим от горното Върховният касационен съд, състав на Четвърто ГО,</w:t>
      </w:r>
    </w:p>
    <w:p w14:paraId="4A8B5A23" w14:textId="77777777" w:rsidR="004C52FE" w:rsidRDefault="004C52FE" w:rsidP="004C52FE"/>
    <w:p w14:paraId="5F0DDDF5" w14:textId="77777777" w:rsidR="004C52FE" w:rsidRDefault="004C52FE" w:rsidP="004C52FE">
      <w:r>
        <w:lastRenderedPageBreak/>
        <w:t>РЕШИ:</w:t>
      </w:r>
    </w:p>
    <w:p w14:paraId="3208F9C3" w14:textId="77777777" w:rsidR="004C52FE" w:rsidRDefault="004C52FE" w:rsidP="004C52FE"/>
    <w:p w14:paraId="1D628E0D" w14:textId="77777777" w:rsidR="004C52FE" w:rsidRDefault="004C52FE" w:rsidP="004C52FE">
      <w:r>
        <w:t>ОТМЕНЯВА решението на Старозагорския окръжен съд, граждански състав, № 247 от 24. Х.2008 г. по гр. д. № 663/2008 г. и ПОСТАНОВЯВА:</w:t>
      </w:r>
    </w:p>
    <w:p w14:paraId="68F044E3" w14:textId="77777777" w:rsidR="004C52FE" w:rsidRDefault="004C52FE" w:rsidP="004C52FE">
      <w:r>
        <w:t>ОТХВЪРЛЯ предявените от И. Г. К. от гр. С. срещу МИНИ "М" ЕАД гр. Р. к. Р. "Т" с. Т. искове с правно основание чл. 344, ал. 1, т. 1 - 3 от КТ за признаване за незаконно и отменяване на уволнението му със заповед № 173/15. ХІ.2007 г., за възстановяването му на работа на длъжността "пазач - невъоръжена охрана в звено "Вторични суровини и охрана на атпадаща механизация" на рудник "Т" и за присъждане на 1414.43 лв. обезщетение по чл. 225, ал. 1 от КТ.</w:t>
      </w:r>
    </w:p>
    <w:p w14:paraId="648FB332" w14:textId="77777777" w:rsidR="004C52FE" w:rsidRDefault="004C52FE" w:rsidP="004C52FE">
      <w:r>
        <w:t>ОСЪЖДА И. Г. К. от гр. С. да заплати на МИНИ "М" ЕАД гр. Р. к. Р. "Т" с. Т. разноски.</w:t>
      </w:r>
    </w:p>
    <w:p w14:paraId="77DA733B" w14:textId="77777777" w:rsidR="004C52FE" w:rsidRDefault="004C52FE" w:rsidP="004C52FE">
      <w:r>
        <w:t>Решението е окончателно.</w:t>
      </w:r>
    </w:p>
    <w:p w14:paraId="7CED9F92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FE"/>
    <w:rsid w:val="001C71F8"/>
    <w:rsid w:val="004C52FE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33E4"/>
  <w15:chartTrackingRefBased/>
  <w15:docId w15:val="{EB04DF57-09D8-471A-AE5B-7197694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2022-01-15T14:55:00Z</dcterms:created>
  <dcterms:modified xsi:type="dcterms:W3CDTF">2022-01-15T14:55:00Z</dcterms:modified>
</cp:coreProperties>
</file>