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8827" w14:textId="77777777" w:rsidR="007A7E8B" w:rsidRDefault="007A7E8B" w:rsidP="007A7E8B">
      <w:r>
        <w:t>РЕШЕНИЕ № 553 ОТ 27.06.2013 Г. ПО ГР. Д. № 196/2012 Г., Г. К., ІV Г. О. НА ВКС</w:t>
      </w:r>
    </w:p>
    <w:p w14:paraId="336F4A30" w14:textId="77777777" w:rsidR="007A7E8B" w:rsidRDefault="007A7E8B" w:rsidP="007A7E8B"/>
    <w:p w14:paraId="4F7DDD64" w14:textId="77777777" w:rsidR="007A7E8B" w:rsidRDefault="007A7E8B" w:rsidP="007A7E8B"/>
    <w:p w14:paraId="2AA329E2" w14:textId="77777777" w:rsidR="007A7E8B" w:rsidRDefault="007A7E8B" w:rsidP="007A7E8B">
      <w:r>
        <w:t>КАСАЦИОННОТО ОБЖАЛВАНЕ Е ДОПУСНАТО ПО МАТЕРИАЛНОПРАВНИЯ ВЪПРОС ПРИ ЕКСЦЕС, КОИ ОБСТОЯТЕЛСТВА СА ОТ ЗНАЧЕНИЕ ЗА ПРЕЦЕНКАТА НА СЪДА КАКЪВ Е ДЪЛЖИМИЯТ ПО СПРАВЕДЛИВОСТ РАЗМЕР НА ОБЕЗЩЕТЕНИЕ ЗА ТЪРПЕНИТЕ НЕИМУЩЕСТВЕНИ ВРЕДИ, И ПО ПРОЦЕСУАЛНОПРАВНИЯТ ВЪПРОС ДЛЪЖЕН ЛИ Е СЪДЪТ ДА ОБСЪДИ ВСИЧКИ ДОКАЗАТЕЛСТВА ПРИ ПОСТАНОВЯВАНЕ НА СЪДЕБНОТО РЕШЕНИЕ.</w:t>
      </w:r>
    </w:p>
    <w:p w14:paraId="508A93CC" w14:textId="77777777" w:rsidR="007A7E8B" w:rsidRDefault="007A7E8B" w:rsidP="007A7E8B">
      <w:r>
        <w:t>СЪСТАВЪТ НА ВЪРХОВНИЯ КАСАЦИОНЕН СЪД ДАВА СЛЕДНОТО РАЗРЕШЕНИЕ:</w:t>
      </w:r>
    </w:p>
    <w:p w14:paraId="6F54EAFF" w14:textId="77777777" w:rsidR="007A7E8B" w:rsidRDefault="007A7E8B" w:rsidP="007A7E8B">
      <w:r>
        <w:t>АКО ЗДРАВОСЛОВНОТО СЪСТОЯНИЕ НА ПОСТРАДАЛИЯ БЪДЕ ВЛОШЕНО В СРАВНЕНИЕ СЪС СЪСТОЯНИЕТО, ПРИ КОЕТО Е ПРИСЪДЕНО ОБЕЗЩЕТЕНИЕТО (ЕКСЦЕС), НЕМУ СЕ ДЪЛЖИ НОВО ОБЕЗЩЕТЕНИЕ ЗА САМОТО ВЛОШАВАНЕ, НО САМО АКО СЕ НАМИРА В ПРИЧИННА ВРЪЗКА С УВРЕЖДАНЕТО, А НЕ СЕ ДЪЛЖИ НА ДРУГИ ФАКТОРИ И ПРИЧИНИ. КАКТО Е ИЗЯСНЕНО В ПОСТАНОВЛЕНИЕ № 4 ОТ 30.10.1975 Г. НА ПЛЕНУМА НА ВС, Т. 10 НУЖНО Е ОЩЕ ПРИ ПРИСЪЖДАНЕТО НА ПЪРВОНАЧАЛНОТО ОБЕЗЩЕТЕНИЕ, ВЛОШАВАНЕТО НА ЗДРАВОСЛОВНОТО СЪСТОЯНИЕ ДА НЕ Е БИЛО ПРЕДВИДЕНО И СЪОБРАЗЕНО ОТ СЪДА, СЪОТВЕТНО ВЛОШАВАНЕТО ДА Е ДАЛО ОТРАЖЕНИЕ НА ПРИСЪДЕНОТО С ПЪРВОНАЧАЛНОТО РЕШЕНИЕ ОБЕЗЩЕТЕНИЕ ЗА ИМУЩЕСТВЕНИ ВРЕДИ.</w:t>
      </w:r>
    </w:p>
    <w:p w14:paraId="27C83C70" w14:textId="77777777" w:rsidR="007A7E8B" w:rsidRDefault="007A7E8B" w:rsidP="007A7E8B">
      <w:r>
        <w:t>В РЕШЕНИЕ № 196/2011 Г. НА IV Г. О. НА ВКС ПО ГР. Д. № 1724/2009 Г ПО РЕДА НА ЧЛ. 290 ГПК Е ИЗЯСНЕНО, ЧЕ ПРИ ЕКСЦЕС ЗА ПОСТРАДАЛИЯ ВЪЗНИКВА НОВО ВЗЕМАНЕ ЗА ОБЕЗЩЕТЕНИЕ, РАЗЛИЧНО ОТ ПЪРВОНАЧАЛНО ПРЕДЯВЕНОТО, КОЕТО ПРОИЗТИЧА ОТ НОВОТО СЪСТОЯНИЕ НА ПОСТРАДАЛИЯ, СВЪРЗАНО С ПОЯВАТА НА НОВО СТРАДАНИЕ И/ИЛИ СЪЩЕСТВЕНО УТЕЖНЯВАНЕ НА СТАРИТЕ СТРАДАНИЯ, КОЕТО (НОВО СЪСТОЯНИЕ) СЕ ОТКЛОНЯВА СЪЩЕСТВЕНО ОТ ПРОГНОЗАТА ПРИ ОПРЕДЕЛЯНЕ НА ПЪРВОНАЧАЛНОТО ОБЕЗЩЕТЕНИЕ. ОБЕЗЩЕТЕНИЕТО Е ЗА НОВИТЕ ВРЕДИ, КОИТО СЕ ДОБАВЯТ КЪМ ВЕЧЕ ОБЕЗЩЕТЕНИТЕ.</w:t>
      </w:r>
    </w:p>
    <w:p w14:paraId="47C35BA5" w14:textId="77777777" w:rsidR="007A7E8B" w:rsidRDefault="007A7E8B" w:rsidP="007A7E8B">
      <w:r>
        <w:t>ПРИ ЕКСЦЕС, ОБЕЗЩЕТЕНИЕТО ЗА НЕИМУЩЕСТВЕНИ ВРЕДИ СЕ ОПРЕДЕЛЯ ПО СПРАВЕДЛИВОСТ ЗА БОЛКИТЕ И СТРАДАНИЯТА САМО ОТ ВЛОШАВАНЕТО, БЕЗ ДА СЕ ДУБЛИРА С ВЕЧЕ ПРИСЪДЕНОТО ЗА ПЪРВОНАЧАЛНОТО СТРАДАНИЕ.</w:t>
      </w:r>
    </w:p>
    <w:p w14:paraId="2C9FA34E" w14:textId="77777777" w:rsidR="007A7E8B" w:rsidRDefault="007A7E8B" w:rsidP="007A7E8B">
      <w:r>
        <w:t>НА ПРОЦЕСУАЛНОПРАВНИЯ ВЪПРОС ДЛЪЖЕН ЛИ Е СЪДЪТ ДА ОБСЪДИ ВСИЧКИ ДОКАЗАТЕЛСТВА ПРИ ПОСТАНОВЯВАНЕ НА СЪДЕБНОТО РЕШЕНИЕ, СЛЕДВА ДА СЕ ОТГОВОРИ УТВЪРДИТЕЛНО.</w:t>
      </w:r>
    </w:p>
    <w:p w14:paraId="0348C36D" w14:textId="77777777" w:rsidR="007A7E8B" w:rsidRDefault="007A7E8B" w:rsidP="007A7E8B">
      <w:r>
        <w:t>Чл. 12 ГПК</w:t>
      </w:r>
    </w:p>
    <w:p w14:paraId="197DE924" w14:textId="77777777" w:rsidR="007A7E8B" w:rsidRDefault="007A7E8B" w:rsidP="007A7E8B">
      <w:r>
        <w:t>Чл. 154 ГПК</w:t>
      </w:r>
    </w:p>
    <w:p w14:paraId="0E65DAEE" w14:textId="77777777" w:rsidR="007A7E8B" w:rsidRDefault="007A7E8B" w:rsidP="007A7E8B">
      <w:r>
        <w:t>Чл. 235, ал. 2 ГПК</w:t>
      </w:r>
    </w:p>
    <w:p w14:paraId="748CA690" w14:textId="77777777" w:rsidR="007A7E8B" w:rsidRDefault="007A7E8B" w:rsidP="007A7E8B"/>
    <w:p w14:paraId="52DED4CD" w14:textId="77777777" w:rsidR="007A7E8B" w:rsidRDefault="007A7E8B" w:rsidP="007A7E8B">
      <w:r>
        <w:t>Върховният касационен съд на Република България, гражданска колегия, четвърто отделение, в открито съдебно заседание на шести декември през две хиляди и дванадесета година в състав:</w:t>
      </w:r>
    </w:p>
    <w:p w14:paraId="4996AB4B" w14:textId="77777777" w:rsidR="007A7E8B" w:rsidRDefault="007A7E8B" w:rsidP="007A7E8B"/>
    <w:p w14:paraId="34362886" w14:textId="77777777" w:rsidR="007A7E8B" w:rsidRDefault="007A7E8B" w:rsidP="007A7E8B">
      <w:r>
        <w:lastRenderedPageBreak/>
        <w:t>ПРЕДСЕДАТЕЛ: СВЕТЛА ЦАЧЕВА</w:t>
      </w:r>
    </w:p>
    <w:p w14:paraId="1CBD7313" w14:textId="77777777" w:rsidR="007A7E8B" w:rsidRDefault="007A7E8B" w:rsidP="007A7E8B">
      <w:r>
        <w:t>ЧЛЕНОВЕ: АЛБЕНА БОНЕВА</w:t>
      </w:r>
    </w:p>
    <w:p w14:paraId="2AF463F0" w14:textId="77777777" w:rsidR="007A7E8B" w:rsidRDefault="007A7E8B" w:rsidP="007A7E8B">
      <w:r>
        <w:t>БОЯН ЦОНЕВ</w:t>
      </w:r>
    </w:p>
    <w:p w14:paraId="7CAAC553" w14:textId="77777777" w:rsidR="007A7E8B" w:rsidRDefault="007A7E8B" w:rsidP="007A7E8B"/>
    <w:p w14:paraId="3E610ADF" w14:textId="77777777" w:rsidR="007A7E8B" w:rsidRDefault="007A7E8B" w:rsidP="007A7E8B">
      <w:r>
        <w:t>при секретаря С. Т., като изслуша докладвано от съдията А. Б. гр. дело № 196/2012 г., за да се произнесе, взе предвид следното:</w:t>
      </w:r>
    </w:p>
    <w:p w14:paraId="2BEAE175" w14:textId="77777777" w:rsidR="007A7E8B" w:rsidRDefault="007A7E8B" w:rsidP="007A7E8B"/>
    <w:p w14:paraId="6CD8142D" w14:textId="77777777" w:rsidR="007A7E8B" w:rsidRDefault="007A7E8B" w:rsidP="007A7E8B">
      <w:r>
        <w:t>Производството е по чл. 290 ГПК и е образувано по касационна жалба, подадена от Ц. С. И. срещу въззивно решение от 11.10.2011 г. на Софийски градски съд, постановено по гр. д. № 755/2009 г.</w:t>
      </w:r>
    </w:p>
    <w:p w14:paraId="388AF7E9" w14:textId="77777777" w:rsidR="007A7E8B" w:rsidRDefault="007A7E8B" w:rsidP="007A7E8B">
      <w:r>
        <w:t>Касационното обжалване е допуснато по материалноправния въпрос при ексцес, кои обстоятелства са от значение за преценката на съда какъв е дължимият по справедливост размер на обезщетение за търпените неимуществени вреди, и по процесуалноправният въпрос длъжен ли е съдът да обсъди всички доказателства при постановяване на съдебното решение.</w:t>
      </w:r>
    </w:p>
    <w:p w14:paraId="46557F55" w14:textId="77777777" w:rsidR="007A7E8B" w:rsidRDefault="007A7E8B" w:rsidP="007A7E8B">
      <w:r>
        <w:t>Съставът на Върховния касационен съд дава следното разрешение:</w:t>
      </w:r>
    </w:p>
    <w:p w14:paraId="5902C9FA" w14:textId="77777777" w:rsidR="007A7E8B" w:rsidRDefault="007A7E8B" w:rsidP="007A7E8B">
      <w:r>
        <w:t>Ако здравословното състояние на пострадалия бъде влошено в сравнение със състоянието, при което е присъдено обезщетението /ексцес/, нему се дължи ново обезщетение за самото влошаване, но само ако се намира в причинна връзка с увреждането, а не се дължи на други фактори и причини. Както е изяснено в Постановление № 4 от 30.10.1975 г. на Пленума на ВС, т. 10 нужно е още при присъждането на първоначалното обезщетение, влошаването на здравословното състояние да не е било предвидено и съобразено от съда, съответно влошаването да е дало отражение на присъденото с първоначалното решение обезщетение за имуществени вреди.</w:t>
      </w:r>
    </w:p>
    <w:p w14:paraId="5B0B5D73" w14:textId="77777777" w:rsidR="007A7E8B" w:rsidRDefault="007A7E8B" w:rsidP="007A7E8B">
      <w:r>
        <w:t>В решение № 196/2011 г. на IV Г. О. на ВКС по гр. д. № 1724/2009 г по реда на чл. 290 ГПК е изяснено, че при ексцес за пострадалия възниква ново вземане за обезщетение, различно от първоначално предявеното, което произтича от новото състояние на пострадалия, свързано с появата на ново страдание и/или съществено утежняване на старите страдания, което (ново състояние) се отклонява съществено от прогнозата при определяне на първоначалното обезщетение. Обезщетението е за новите вреди, които се добавят към вече обезщетените.</w:t>
      </w:r>
    </w:p>
    <w:p w14:paraId="5E0CF89D" w14:textId="77777777" w:rsidR="007A7E8B" w:rsidRDefault="007A7E8B" w:rsidP="007A7E8B">
      <w:r>
        <w:t>При определяне размера на обезщетението за причинени неимуществени вреди от ексцес на състоянието съдът преценява дали самото то е предизвикало нови емоционални, психически, психологически терзания на личността, болки и страданията върху целостта на организма и здравето на увредения или е увеличило интензитета на болка и страдание от старото състояние. Чрез обезщетяване на увредения за причинените му неимуществени вреди, той получава парично удовлетворение, с които да компенсира отрицателните, неприятните емоции. Целта на обезщетението в случая е не да поправи вредите, а да възстанови психическото равновесие на пострадалото лице</w:t>
      </w:r>
    </w:p>
    <w:p w14:paraId="32AA9832" w14:textId="77777777" w:rsidR="007A7E8B" w:rsidRDefault="007A7E8B" w:rsidP="007A7E8B">
      <w:r>
        <w:t>При ексцес, обезщетението за неимуществени вреди се определя по справедливост за болките и страданията само от влошаването, без да се дублира с вече присъденото за първоначалното страдание.</w:t>
      </w:r>
    </w:p>
    <w:p w14:paraId="559D84FD" w14:textId="77777777" w:rsidR="007A7E8B" w:rsidRDefault="007A7E8B" w:rsidP="007A7E8B">
      <w:r>
        <w:lastRenderedPageBreak/>
        <w:t>На процесуалноправния въпрос длъжен ли е съдът да обсъди всички доказателства при постановяване на съдебното решение, следва да се отговори утвърдително. Последователно в съдебна практика е застъпено разбирането, че съдът при формиране на фактически и правни изводи се ръководи от правилата по чл. чл. 12, чл. 154 и чл. 235, ал. 2 ГПК /аналогични чл. 188, ал. 1, чл. 127 и чл. 188, ал. 2 ГПК (отм.), който са и приложимите в случая, защото делото е гледано при действието на ГПК от 1952 г., отм./.</w:t>
      </w:r>
    </w:p>
    <w:p w14:paraId="1703BB0D" w14:textId="77777777" w:rsidR="007A7E8B" w:rsidRDefault="007A7E8B" w:rsidP="007A7E8B">
      <w:r>
        <w:t>Въззивният съд е съд по съществото на спора и формира вътрешното си убеждение по правнорелевантните факти въз основа на относимите и допустими доказателства, които са събрани по предвидения от ГПК ред, което включва както първата, така и втора инстанция, включително и случаите на повторно разглеждане на делото в съответния по степен съд. Само след цялостната преценка на доказателствения материал - поотделно и в съвкупност, съдът като приложи и последиците на тежестта на доказване в гражданския процес, може да посочи кои факти намира за установени и кои за недоказани.</w:t>
      </w:r>
    </w:p>
    <w:p w14:paraId="052B8CBC" w14:textId="77777777" w:rsidR="007A7E8B" w:rsidRDefault="007A7E8B" w:rsidP="007A7E8B">
      <w:r>
        <w:t>По касационните оплаквания:</w:t>
      </w:r>
    </w:p>
    <w:p w14:paraId="72C2C5CF" w14:textId="77777777" w:rsidR="007A7E8B" w:rsidRDefault="007A7E8B" w:rsidP="007A7E8B">
      <w:r>
        <w:t>Касаторът твърди неправилност на атакувания съдебен акт поради противоречие с материалния закон, съществени нарушения на съдопроизводствените правила и необоснованост.</w:t>
      </w:r>
    </w:p>
    <w:p w14:paraId="352B9B46" w14:textId="77777777" w:rsidR="007A7E8B" w:rsidRDefault="007A7E8B" w:rsidP="007A7E8B">
      <w:r>
        <w:t>Насрещната страна ДП "С", София не е отговорило в срока по чл. 287, ал. 1 ГПК, нито по-късно в хода на съдебното производство.</w:t>
      </w:r>
    </w:p>
    <w:p w14:paraId="64F096AF" w14:textId="77777777" w:rsidR="007A7E8B" w:rsidRDefault="007A7E8B" w:rsidP="007A7E8B">
      <w:r>
        <w:t>Съставът на Върховния касационен съд, като взе предвид касационните оплаквания, доводите на страните, данните по делото и съобрази материалния закон, намира, че касационната жалба е частично основателна.</w:t>
      </w:r>
    </w:p>
    <w:p w14:paraId="7CD191A2" w14:textId="77777777" w:rsidR="007A7E8B" w:rsidRDefault="007A7E8B" w:rsidP="007A7E8B">
      <w:r>
        <w:t>Предявени са обективно съединени искове по чл. 200, ал. 1 КТ.</w:t>
      </w:r>
    </w:p>
    <w:p w14:paraId="0ECD00CC" w14:textId="77777777" w:rsidR="007A7E8B" w:rsidRDefault="007A7E8B" w:rsidP="007A7E8B">
      <w:r>
        <w:t>Искът за неимуществени вреди от ексцес на здравето в резултат на трудова злополука е уважен до размера на 1000 лв. Искът за обезщетение на претърпените имуществени вреди, изразяващи се в разликата между получаваната пенсия и заплатата, която пострадалият би получавал през исковия период от време е отхвърлен като недоказан.</w:t>
      </w:r>
    </w:p>
    <w:p w14:paraId="69A438D8" w14:textId="77777777" w:rsidR="007A7E8B" w:rsidRDefault="007A7E8B" w:rsidP="007A7E8B">
      <w:r>
        <w:t>Установено е по е по делото, че Ц. И. е получила тежка съчетана височинна травма след падане от кулокран, която е призната за трудова злополука, отразено с начална дата на инвалидизиране 23.01.1992 г. и потвърдено от ЕР на ТЕЛК.</w:t>
      </w:r>
    </w:p>
    <w:p w14:paraId="5C25B326" w14:textId="77777777" w:rsidR="007A7E8B" w:rsidRDefault="007A7E8B" w:rsidP="007A7E8B">
      <w:r>
        <w:t>След проведено лечение в специализирана болница, като последица е с ограничена подвижност от перитраханерна фрактура, фрактура на L4. Последица е значителният функционален дефицит на стъпалото след многофрагментарни фрактури на дясна петна кост, констрактрата на лакетна става, пареза.</w:t>
      </w:r>
    </w:p>
    <w:p w14:paraId="2D569C3C" w14:textId="77777777" w:rsidR="007A7E8B" w:rsidRDefault="007A7E8B" w:rsidP="007A7E8B">
      <w:r>
        <w:t xml:space="preserve">Въззивният съд е посочил, че наличието на ексцес в здравословното състояние на работника е основание да се присъди обезщетение, но при доказана причинноследствена връзка с получените травми. Липсата на доказателства за влошаване на здравословното състояние и усложнения в пряка връзка с причинените травми, водят до извода за отхвърляне на претенциите над присъдения по-рано от съда /между страните има приключени съдебни спорове за по-ранни периоди от време/. Въззивната инстанция е допълнила, че доводите в обратен смисъл не са в </w:t>
      </w:r>
      <w:r>
        <w:lastRenderedPageBreak/>
        <w:t>съответствие със закона и в същото време, че "основният въпрос е за размера на дължимото обезщетение, което следва да се определи по справедливост съгласно разпоредбата на чл. 52 ЗЗД". Прието, че уврежданията продължават да създават дискомфорт, болки и страдания, с оглед нарушената динамика и функционален дефицит, поради което "съобразявайки всички обстоятелства по делото и принципа за справедливост" е определил обезщетение в размер на 1 000 лв., както и лихва, считано от 01.01.1999 г. Посочено е, че съдът съобразил датата на инцидента - 27.03.1990 г., възрастта на пострадалата и оценката за работоспособност, но също и липсата на доказан ексцес по делото.</w:t>
      </w:r>
    </w:p>
    <w:p w14:paraId="6EB4850F" w14:textId="77777777" w:rsidR="007A7E8B" w:rsidRDefault="007A7E8B" w:rsidP="007A7E8B">
      <w:r>
        <w:t>Относно имуществените вреди искът е отхвърлен, защото нямало доказателства за размера на получаваната пенсия и за размера на работната заплата.</w:t>
      </w:r>
    </w:p>
    <w:p w14:paraId="1E61736F" w14:textId="77777777" w:rsidR="007A7E8B" w:rsidRDefault="007A7E8B" w:rsidP="007A7E8B">
      <w:r>
        <w:t>При служебно извършената проверка, касационната инстанция не откри пороци, водещи до недопустимост или нищожност на обжалваното решение.</w:t>
      </w:r>
    </w:p>
    <w:p w14:paraId="1B961ADB" w14:textId="77777777" w:rsidR="007A7E8B" w:rsidRDefault="007A7E8B" w:rsidP="007A7E8B">
      <w:r>
        <w:t>Решението е неправилно - постановено е в противоречие с материалния закон, както и при допуснати съществени нарушения на съдопроизводствените правила.</w:t>
      </w:r>
    </w:p>
    <w:p w14:paraId="6890F981" w14:textId="77777777" w:rsidR="007A7E8B" w:rsidRDefault="007A7E8B" w:rsidP="007A7E8B">
      <w:r>
        <w:t>Мотивите на въззивния съд са взаимно изключващи относно това налице ли е ексцес в здравословното състояние на И. - ако такъв няма, няма основание да й бъде присъждано и обезщетение за неимуществени вреди.</w:t>
      </w:r>
    </w:p>
    <w:p w14:paraId="1CC0C1AD" w14:textId="77777777" w:rsidR="007A7E8B" w:rsidRDefault="007A7E8B" w:rsidP="007A7E8B">
      <w:r>
        <w:t xml:space="preserve">Съдът не е обсъдил всички обстоятелства по делото, поради което и не е проследил развитието на здравословното състояние на И. в резултат на увреждането от трудовата злополука, а от там и противоречивото му заключение за наличие на ексцес и причинна връзка между него и страданията на </w:t>
      </w:r>
      <w:proofErr w:type="gramStart"/>
      <w:r>
        <w:t>И..</w:t>
      </w:r>
      <w:proofErr w:type="gramEnd"/>
    </w:p>
    <w:p w14:paraId="29D2CE55" w14:textId="77777777" w:rsidR="007A7E8B" w:rsidRDefault="007A7E8B" w:rsidP="007A7E8B">
      <w:r>
        <w:t>С влезли в сила съдебни решения в отношенията между страните е установено, че на 27.03.1990 г. И. е претърпяла трудова злополука - паднала от височина 12 метра. В резултат е получила множество фрактури. Получила е ІІ гр. инвалидност и трайна загуба на работоспособност от 40 %. За претърпените по време на инцидента, последвалото лечение, както и с оглед трайните увреждания на здравето, работодателят е осъден да заплати на И. обезщетение за причинените й неимуществени вреди в размер на 30 000 стари лв.</w:t>
      </w:r>
    </w:p>
    <w:p w14:paraId="17426D78" w14:textId="77777777" w:rsidR="007A7E8B" w:rsidRDefault="007A7E8B" w:rsidP="007A7E8B">
      <w:r>
        <w:t>Присъдено е още и имуществено обезщетение за времето 27.03.1990 г. - 23.01.1992 г., представляващо разликата между получаваното трудово възнаграждение преди злополуката и болничното обезщетение.</w:t>
      </w:r>
    </w:p>
    <w:p w14:paraId="6A6E5F38" w14:textId="77777777" w:rsidR="007A7E8B" w:rsidRDefault="007A7E8B" w:rsidP="007A7E8B">
      <w:r>
        <w:t>С последващи съдебни решения е установявано влошаване на здравословното състояние на И. в пряка причинноследствена връзка с трудовата злополука, като съдилищата са й присъждали обезщетение за неимуществените вреди, причинени от ексцеса, както и обезщетения за имуществени вреди за определени периоди от време.</w:t>
      </w:r>
    </w:p>
    <w:p w14:paraId="2747E440" w14:textId="77777777" w:rsidR="007A7E8B" w:rsidRDefault="007A7E8B" w:rsidP="007A7E8B">
      <w:r>
        <w:t>По настоящото дело се търсят обезщетения за вреди, считано от 01.01.1999 г. - неимуществени за търпените болки и страдания и имуществени за разликата между получаваната пенсия и трудовото възнаграждение, което И. би получавала за длъжността при работодателя до 01.02.2006 г.</w:t>
      </w:r>
    </w:p>
    <w:p w14:paraId="0C0C3D3A" w14:textId="77777777" w:rsidR="007A7E8B" w:rsidRDefault="007A7E8B" w:rsidP="007A7E8B">
      <w:r>
        <w:t xml:space="preserve">От представените по делото експертни решения на ТЕЛК се установява, че от 13.01.1999 г. се установява влошаване на здравословното състояние, като наред с вече установените заболявания </w:t>
      </w:r>
      <w:r>
        <w:lastRenderedPageBreak/>
        <w:t>на И., е констатирано и коксартрозис, гонартрозис, тонартрозис. В решението на ТЕЛК е записано, че те са също последица от трудовата злополука. Определена е намалена работоспособност от 88,97 % с причина трудовата злополука. Без значение е установеното общо заболяване - бъбречнокаменна болест. За него е установен отделно процент на намаление на работоспособността на И.</w:t>
      </w:r>
    </w:p>
    <w:p w14:paraId="4C95829B" w14:textId="77777777" w:rsidR="007A7E8B" w:rsidRDefault="007A7E8B" w:rsidP="007A7E8B">
      <w:r>
        <w:t>Това състояние е установено и със следващото експертно решение на ТЕЛК от 23.01.2001 г. Констатираните вече увреждания на здравето са установени и с експертно решение от 28.02.2003 г. на ТЕЛК, като допълнително е определено, че И. се нуждае от чужда помощ.</w:t>
      </w:r>
    </w:p>
    <w:p w14:paraId="1EC0586A" w14:textId="77777777" w:rsidR="007A7E8B" w:rsidRDefault="007A7E8B" w:rsidP="007A7E8B">
      <w:r>
        <w:t>При тези данни изводът е, че е налице ексцес в здравословното състояние на И., считано от 13.01.1999 г., когато това променено състояние е проявено и установено. Болката се е увеличила, като се е появила и нова. Допълнително страдание страната изпитва и от състоянието си, което налага ползване на чужда помощ.</w:t>
      </w:r>
    </w:p>
    <w:p w14:paraId="540CA7C2" w14:textId="77777777" w:rsidR="007A7E8B" w:rsidRDefault="007A7E8B" w:rsidP="007A7E8B">
      <w:r>
        <w:t>По настоящото дело, съдът без да дублира вече присъдените обезщетения, трябва да определи такова за новото по-тежко състояние на И. от възникването му и занапред.</w:t>
      </w:r>
    </w:p>
    <w:p w14:paraId="048CA1BC" w14:textId="77777777" w:rsidR="007A7E8B" w:rsidRDefault="007A7E8B" w:rsidP="007A7E8B">
      <w:r>
        <w:t>От значение за размера на обезщетението са възрастта на И., в каква степен е влошено здравословното й състояние, как то се отразява върху физическото и психическото й състояние, възможността да се обслужва сама, изпитваната болка и затруднения; трайността на състоянието и липсата на перспектива за сериозно подобряване.</w:t>
      </w:r>
    </w:p>
    <w:p w14:paraId="22255E20" w14:textId="77777777" w:rsidR="007A7E8B" w:rsidRDefault="007A7E8B" w:rsidP="007A7E8B">
      <w:r>
        <w:t>Съставът на Върховния касационен съд приема, че справедливото обезщетение на И. за причинените й болки и страдания от ексцеса, установен на 13.09.1999 г., съобразно обществените критерии и нагласи, е в размер на 20 000 лв. Наред с това тя вече е получила обезщетение за причинените й неимуществени вреди, включително и за всички бъдещи, резултат от увреждането според здравословното състоянието до 13.09.1999 г.</w:t>
      </w:r>
    </w:p>
    <w:p w14:paraId="0E98A747" w14:textId="77777777" w:rsidR="007A7E8B" w:rsidRDefault="007A7E8B" w:rsidP="007A7E8B">
      <w:r>
        <w:t>Лихва се дължи от датата на ексцеса, а той е проявен и установен на 13.09.1999 г.</w:t>
      </w:r>
    </w:p>
    <w:p w14:paraId="1156045F" w14:textId="77777777" w:rsidR="007A7E8B" w:rsidRDefault="007A7E8B" w:rsidP="007A7E8B">
      <w:r>
        <w:t>При намалена или загубена работоспособност в резултат на увреждането, увреденият има право на обезщетение за търпените вреди от загубата на трудов доход. В случая съдът е установил, че от 23.01.1992 г. И. е пенсионирана по инвалидност. Размерът на получаваната от нея пенсия и трудовото възнаграждение, което би получавала за заеманата преди трудовата злополука длъжност е установен от заключение на съдебно-счетоводна експертиза, допусната и изслушана от втората инстанция. В противоречие с дадения по-горе отговор, съдът не е обсъдил доказателството.</w:t>
      </w:r>
    </w:p>
    <w:p w14:paraId="2BF25F1E" w14:textId="77777777" w:rsidR="007A7E8B" w:rsidRDefault="007A7E8B" w:rsidP="007A7E8B">
      <w:r>
        <w:t>Допуснатото нарушение на чл. 188 ГПК е съществено, защото са е отразило върху правилността на извода му за недоказаност на имуществената щета. Искът по тази претенция е за времето 01.01.1999 г. - 01.02.2006 г. и според заключението на вещото лице Б. размерът на брутното трудово възнаграждение, което И. би получила за исковия период от време е 27 313,00 лв., пенсията по инвалидност за същото време възлиза общо на 9 654,13 лв. Разликата е 17 658,87 лв.</w:t>
      </w:r>
    </w:p>
    <w:p w14:paraId="0C37DAFE" w14:textId="77777777" w:rsidR="007A7E8B" w:rsidRDefault="007A7E8B" w:rsidP="007A7E8B">
      <w:r>
        <w:t>Искът й е за 10 000 лв. и е изцяло основателен.</w:t>
      </w:r>
    </w:p>
    <w:p w14:paraId="55D8F4A0" w14:textId="77777777" w:rsidR="007A7E8B" w:rsidRDefault="007A7E8B" w:rsidP="007A7E8B">
      <w:r>
        <w:t xml:space="preserve">В заключение, въззивното решение следва да бъде касирано изцяло в частта по иска за обезщетение на имуществени вреди и за разликата над 1000 лв. до 20 000 лв. по иска за </w:t>
      </w:r>
      <w:r>
        <w:lastRenderedPageBreak/>
        <w:t>обезщетение на неимуществените вреди от влошеното здравословно състояние на И., установено на 13.09.1999 г.</w:t>
      </w:r>
    </w:p>
    <w:p w14:paraId="7F2D7A5C" w14:textId="77777777" w:rsidR="007A7E8B" w:rsidRDefault="007A7E8B" w:rsidP="007A7E8B">
      <w:r>
        <w:t>Ищецът, който е и касатор, не е претендирал заплащане на съдебноделоводни разноски - нито в исковата молба, нито в някоя от следващите съдебни инстанции, включително и пред Върховен касационен съд.</w:t>
      </w:r>
    </w:p>
    <w:p w14:paraId="0EBC0C44" w14:textId="77777777" w:rsidR="007A7E8B" w:rsidRDefault="007A7E8B" w:rsidP="007A7E8B">
      <w:r>
        <w:t>Насрещната страна следва да заплати дължимите по делото държавни такси - общо 2 430 лв. и поетите от съда разноски за изготвяне на експертизи - 85,71 лв., съразмерна уважената част от исковете.</w:t>
      </w:r>
    </w:p>
    <w:p w14:paraId="5F2F5575" w14:textId="77777777" w:rsidR="007A7E8B" w:rsidRDefault="007A7E8B" w:rsidP="007A7E8B"/>
    <w:p w14:paraId="35EE51A8" w14:textId="77777777" w:rsidR="007A7E8B" w:rsidRDefault="007A7E8B" w:rsidP="007A7E8B">
      <w:r>
        <w:t>МОТИВИРАН от горното, Върховният касационен съд, състав на четвърто гражданско отделение</w:t>
      </w:r>
    </w:p>
    <w:p w14:paraId="12BF5FF1" w14:textId="77777777" w:rsidR="007A7E8B" w:rsidRDefault="007A7E8B" w:rsidP="007A7E8B"/>
    <w:p w14:paraId="52D06615" w14:textId="77777777" w:rsidR="007A7E8B" w:rsidRDefault="007A7E8B" w:rsidP="007A7E8B">
      <w:r>
        <w:t>РЕШИ:</w:t>
      </w:r>
    </w:p>
    <w:p w14:paraId="1FE9230D" w14:textId="77777777" w:rsidR="007A7E8B" w:rsidRDefault="007A7E8B" w:rsidP="007A7E8B"/>
    <w:p w14:paraId="4DF26105" w14:textId="77777777" w:rsidR="007A7E8B" w:rsidRDefault="007A7E8B" w:rsidP="007A7E8B">
      <w:r>
        <w:t>ОТМЕНЯ въззивно решение от 11.10.2011 г. на Софийски градски съд, постановено по гр. д. № 755/2009 г. в частта, с която е отхвърлил иска на Ц. С. И. против ДП "С", София за заплащане на обезщетение за имуществени вреди в размер на 10 000 лв. и неимуществени вреди за разликата над 1000 лв. до 20 000 лв., на осн. чл. 200, ал. 1 КТ, ведно с лихва върху главниците, считано от 13.09.1999 г. и вместо това</w:t>
      </w:r>
    </w:p>
    <w:p w14:paraId="6680D89A" w14:textId="77777777" w:rsidR="007A7E8B" w:rsidRDefault="007A7E8B" w:rsidP="007A7E8B"/>
    <w:p w14:paraId="78027956" w14:textId="77777777" w:rsidR="007A7E8B" w:rsidRDefault="007A7E8B" w:rsidP="007A7E8B">
      <w:r>
        <w:t>ПОСТАНОВИ:</w:t>
      </w:r>
    </w:p>
    <w:p w14:paraId="11F5DFF1" w14:textId="77777777" w:rsidR="007A7E8B" w:rsidRDefault="007A7E8B" w:rsidP="007A7E8B"/>
    <w:p w14:paraId="209CD23B" w14:textId="77777777" w:rsidR="007A7E8B" w:rsidRDefault="007A7E8B" w:rsidP="007A7E8B">
      <w:r>
        <w:t>ОСЪЖДА ДП "С", София [улица] да заплати на Ц. С. И. от С, ж.к. "Д." [жилищен адрес] обезщетение за причинени вреди от ексцес на здравословното състояние, проявен и установен на 13.09.1999 г. за неимуществени вреди още 19 000 лв. и за имуществени вреди, представляващи разлика между получавана пенсия за инвалидност и брутно трудово възнаграждение, което би получавала за длъжността, заемана преди трудовата злополука в периода 13.09.1999 г. - 01.02.2006 г. в размер на 10 000 лв., ведно с лихвата, считано от 13.09.1999 г. до окончателното изплащане на главниците.</w:t>
      </w:r>
    </w:p>
    <w:p w14:paraId="3B39E552" w14:textId="77777777" w:rsidR="007A7E8B" w:rsidRDefault="007A7E8B" w:rsidP="007A7E8B">
      <w:r>
        <w:t>ОСЪЖДА ДП "С", София [улица] да заплати по сметка на Върховен касационен съд 2430 лв. дължими по делото държавни такси, както и 85,71 лв. заплатени за възнаграждение на вещи лица от бюджета на съдебната власт съразмерно уважената част от исковете.</w:t>
      </w:r>
    </w:p>
    <w:p w14:paraId="371F43FF" w14:textId="77777777" w:rsidR="007A7E8B" w:rsidRDefault="007A7E8B" w:rsidP="007A7E8B">
      <w:r>
        <w:t>РЕШЕНИЕТО не подлежи на обжалване.</w:t>
      </w:r>
    </w:p>
    <w:p w14:paraId="1B7800F4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8B"/>
    <w:rsid w:val="001C71F8"/>
    <w:rsid w:val="007A7E8B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F930"/>
  <w15:chartTrackingRefBased/>
  <w15:docId w15:val="{2ADEF3E7-53AC-438B-94AA-6C7F6610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2397</Words>
  <Characters>13665</Characters>
  <Application>Microsoft Office Word</Application>
  <DocSecurity>0</DocSecurity>
  <Lines>113</Lines>
  <Paragraphs>32</Paragraphs>
  <ScaleCrop>false</ScaleCrop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2022-01-15T14:56:00Z</dcterms:created>
  <dcterms:modified xsi:type="dcterms:W3CDTF">2022-01-15T14:57:00Z</dcterms:modified>
</cp:coreProperties>
</file>